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E5" w:rsidRPr="000A4473" w:rsidRDefault="005672E5" w:rsidP="00C876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76E9" w:rsidRPr="000A4473" w:rsidRDefault="009D4287" w:rsidP="00C876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4473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แบบฟอร์มการเสนอเรื่อง</w:t>
      </w:r>
      <w:r w:rsidR="00C876E9" w:rsidRPr="000A4473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ระเบียบวาระการประชุมผู้บริหารกรมส่งเสริมการเกษตร</w:t>
      </w:r>
    </w:p>
    <w:p w:rsidR="004A30D4" w:rsidRDefault="00C876E9" w:rsidP="00C876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447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="0097262C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415616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A97ADB">
        <w:rPr>
          <w:rFonts w:ascii="TH SarabunIT๙" w:hAnsi="TH SarabunIT๙" w:cs="TH SarabunIT๙" w:hint="cs"/>
          <w:b/>
          <w:bCs/>
          <w:sz w:val="36"/>
          <w:szCs w:val="36"/>
          <w:cs/>
        </w:rPr>
        <w:t>/2562</w:t>
      </w:r>
      <w:r w:rsidR="00C13F0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3C12A8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</w:t>
      </w:r>
      <w:r w:rsidR="00415616">
        <w:rPr>
          <w:rFonts w:ascii="TH SarabunIT๙" w:hAnsi="TH SarabunIT๙" w:cs="TH SarabunIT๙" w:hint="cs"/>
          <w:b/>
          <w:bCs/>
          <w:sz w:val="36"/>
          <w:szCs w:val="36"/>
          <w:cs/>
        </w:rPr>
        <w:t>อังคารที่ 24 ธันวาคม 2562 เวลา 09.00 น.</w:t>
      </w:r>
    </w:p>
    <w:p w:rsidR="0077673E" w:rsidRDefault="00C92454" w:rsidP="00C876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ณ </w:t>
      </w:r>
      <w:r w:rsidR="00415616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ห้องประชุม 7 ชั้น 5 กรมส่งเสริมการเกษตร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7230"/>
      </w:tblGrid>
      <w:tr w:rsidR="00AB11CE" w:rsidRPr="000A4473" w:rsidTr="002E4871">
        <w:trPr>
          <w:trHeight w:val="1917"/>
        </w:trPr>
        <w:tc>
          <w:tcPr>
            <w:tcW w:w="3510" w:type="dxa"/>
            <w:vAlign w:val="center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ระเบียบวาระ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เรื่องสืบเนื่อง</w:t>
            </w: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เรื่องเพื่อพิจารณา</w:t>
            </w: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D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เรื่องเพื่อทราบ</w:t>
            </w: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เรื่องอื่น ๆ            (ทำเครื่องหมาย </w:t>
            </w:r>
            <w:r w:rsidRPr="000A4473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ลงใน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0A447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7230" w:type="dxa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1A1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ศูนย์เรียนรู้การเพิ่มประสิทธิภาพการผลิตสินค้าเกษตร</w:t>
            </w:r>
          </w:p>
        </w:tc>
      </w:tr>
      <w:tr w:rsidR="00AB11CE" w:rsidRPr="000A4473" w:rsidTr="002E4871">
        <w:tc>
          <w:tcPr>
            <w:tcW w:w="3510" w:type="dxa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</w:t>
            </w:r>
          </w:p>
        </w:tc>
        <w:tc>
          <w:tcPr>
            <w:tcW w:w="7230" w:type="dxa"/>
            <w:vAlign w:val="center"/>
          </w:tcPr>
          <w:p w:rsidR="00AB11CE" w:rsidRPr="000A4473" w:rsidRDefault="00AB11CE" w:rsidP="002E487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กองวิจัยและพัฒนางานส่งเสริมการเกษตร (กวพ.)</w:t>
            </w:r>
          </w:p>
        </w:tc>
      </w:tr>
      <w:tr w:rsidR="00AB11CE" w:rsidRPr="000A4473" w:rsidTr="002E4871">
        <w:trPr>
          <w:trHeight w:val="1186"/>
        </w:trPr>
        <w:tc>
          <w:tcPr>
            <w:tcW w:w="3510" w:type="dxa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ความเป็นมา</w:t>
            </w:r>
          </w:p>
        </w:tc>
        <w:tc>
          <w:tcPr>
            <w:tcW w:w="7230" w:type="dxa"/>
          </w:tcPr>
          <w:p w:rsidR="00AB11CE" w:rsidRDefault="00AB11CE" w:rsidP="002E4871">
            <w:pPr>
              <w:spacing w:after="0"/>
              <w:ind w:firstLine="460"/>
              <w:rPr>
                <w:rFonts w:ascii="TH SarabunIT๙" w:hAnsi="TH SarabunIT๙" w:cs="TH SarabunIT๙"/>
                <w:sz w:val="32"/>
                <w:szCs w:val="32"/>
              </w:rPr>
            </w:pP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กรมส่งเสริมการเกษตรได้ดำเนินงานศูนย์เรียนรู้การเพิ่มประสิทธิภาพการผลิตสินค้าเกษตร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(ศพก.)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 ปี 2557 เพื่อ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เป็นเครื่องมือ</w:t>
            </w:r>
            <w:r w:rsidRPr="00D0097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ส่งเสริมการเกษตร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0976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พัฒนาการเกษตร ดูแลเกษตรกร และช่วยแก้ไขปัญหาด้านการเกษตรต่าง ๆ ในพื้นที่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และสามารถตอบสนองประเด็นการพัฒนาในพื้นที่แล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ะสอดคล้องกับความต้องการเกษตรกร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การดำเนินการในศูนย์เรียนรู้ฯ ทุกอำเภอๆ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ละ </w:t>
            </w:r>
            <w:r w:rsidRPr="00131DE9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 ทั่วประเทศ จำนวนรวม </w:t>
            </w:r>
            <w:r w:rsidRPr="00131DE9">
              <w:rPr>
                <w:rFonts w:ascii="TH SarabunIT๙" w:hAnsi="TH SarabunIT๙" w:cs="TH SarabunIT๙"/>
                <w:sz w:val="32"/>
                <w:szCs w:val="32"/>
              </w:rPr>
              <w:t xml:space="preserve">882 </w:t>
            </w:r>
            <w:r w:rsidRPr="00131DE9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</w:t>
            </w:r>
          </w:p>
          <w:p w:rsidR="00AB11CE" w:rsidRPr="000A4473" w:rsidRDefault="00AB11CE" w:rsidP="002E4871">
            <w:pPr>
              <w:spacing w:after="0"/>
              <w:ind w:firstLine="460"/>
              <w:rPr>
                <w:rFonts w:ascii="TH SarabunIT๙" w:hAnsi="TH SarabunIT๙" w:cs="TH SarabunIT๙"/>
                <w:sz w:val="32"/>
                <w:szCs w:val="32"/>
              </w:rPr>
            </w:pP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การดำเนินงานที่ผ่านมาได้มีการพัฒนา ศพก. ภายใต้หลักคิด </w:t>
            </w:r>
            <w:r w:rsidRPr="00CE600B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เกษตรกรพัฒนาเกษตรกรด้วยกันเองจึงจะเกิดความเข้มแข็งและยั่งยืน</w:t>
            </w:r>
            <w:r w:rsidRPr="00CE600B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ดังนั้น ศพก. จึงเป็นศูนย์ของ</w:t>
            </w:r>
            <w:r w:rsidRPr="004A7A2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เกษตรกรและชุมชนในระดับอำเภอ มีการดำเนินงานที่สำคัญคือ 1) การพัฒนาศักยภาพ</w:t>
            </w: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>ของ ศพก. ให้พร้อมที่จะปฏิบัติงานได้อย่างมีประสิทธิภาพ 2) การให้บริการต่างๆ รวมถึงการแก้ไขปัญหาด้านการเกษตรแก่เกษตรกรและชุมชน และ 3) การพัฒนาชีวิตความเป็นอยู่และการประกอบอาชีพของเกษตรกรตามแนวทางการพัฒนาที่เหมาะสมและสอดคล้องกับ</w:t>
            </w:r>
            <w:r w:rsidRPr="00CE600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ความต้องการและสถานการณ์ในพื้นที่ โดยมี ศพก. เป็นหลักในการดำเนินงาน และมีศูนย์เรียนรู้หรือจุดเรียนรู้อื่น ๆ</w:t>
            </w: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ที่เป็นจุดเรียนรู้เฉพาะทาง เช่น ศูนย์จัดการศัตรูพืชชุมชน (ศจช.) ศูนย์จัดการดินปุ๋ยชุมชน (ศดปช.) ศูนย์เรียนรู้ด้านประมง ศูนย์เรียนรู้ด้า</w:t>
            </w:r>
            <w:r w:rsidRPr="00CE60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>ปศุสัตว์ ฯลฯ เป็นศูนย์เครือข่ายในการเสริมหนุนกระบวนการเรียนรู้ ให้สมบูรณ์และครอบคลุมหลากหลายสาขาทางการเกษตร และตรงกับความต้องการของเกษตรกรในชุมชน ซึ่งภาคราชการจะต้องเข้าไปร่วมดำเนินการในลักษณะก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ารขับเคลื่อนและสนับสนุนให้ ศพก.</w:t>
            </w:r>
            <w:r w:rsidRPr="00CE600B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สามารถปฏิบัติงานได้และมีความเข้มแข็ง รวมถึงการประสานเชื่อมโยงภาครัฐ เอกชน และชุมชน ตามแนวทางประชารัฐ</w:t>
            </w:r>
          </w:p>
        </w:tc>
      </w:tr>
      <w:tr w:rsidR="00AB11CE" w:rsidRPr="000A4473" w:rsidTr="002E4871">
        <w:trPr>
          <w:trHeight w:val="1186"/>
        </w:trPr>
        <w:tc>
          <w:tcPr>
            <w:tcW w:w="3510" w:type="dxa"/>
          </w:tcPr>
          <w:p w:rsidR="00AB11CE" w:rsidRPr="000A4473" w:rsidRDefault="00AB11CE" w:rsidP="002E48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44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7230" w:type="dxa"/>
          </w:tcPr>
          <w:p w:rsidR="00AB11CE" w:rsidRDefault="00AB11CE" w:rsidP="002E487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2563 กรมส่งเสริมการเกษตรสนับสนุนการดำเนินงานของ ศพก. และศูนย์เครือข่าย ตลอดจนการสนับสนุนการบริหารจัดการเพื่อขับเคลื่อนการดำเนินงานที่เกี่ยวข้องกับ ศพก. และศูนย์เครือข่าย ดังนี้</w:t>
            </w:r>
          </w:p>
          <w:p w:rsidR="00AB11CE" w:rsidRPr="004A7A24" w:rsidRDefault="00AB11CE" w:rsidP="002E4871">
            <w:pPr>
              <w:spacing w:after="0" w:line="240" w:lineRule="auto"/>
              <w:ind w:firstLine="28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Pr="004A7A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วัตถุประสงค์</w:t>
            </w:r>
          </w:p>
          <w:p w:rsidR="00AB11CE" w:rsidRPr="004A7A24" w:rsidRDefault="00AB11CE" w:rsidP="002E4871">
            <w:pPr>
              <w:tabs>
                <w:tab w:val="left" w:pos="360"/>
              </w:tabs>
              <w:spacing w:after="0" w:line="240" w:lineRule="auto"/>
              <w:ind w:firstLine="60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1.1 เป็นศูนย์กลางในการถ่ายทอดเทคโนโลยีการผลิต การบริหารจัดการ และการตลาดแก่เกษตรกร รวมทั้งการให้บริการทางการเกษตร และเผยแพร่ข้อมูลข่าวสารในพื้นที่</w:t>
            </w:r>
          </w:p>
          <w:p w:rsidR="00AB11CE" w:rsidRPr="004A7A24" w:rsidRDefault="00AB11CE" w:rsidP="002E4871">
            <w:pPr>
              <w:tabs>
                <w:tab w:val="left" w:pos="360"/>
              </w:tabs>
              <w:spacing w:after="0" w:line="240" w:lineRule="auto"/>
              <w:ind w:firstLine="709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1.2 เพื่อเป็นกลไกในการบูรณาการการทำงานของหน่วยงานต่าง ๆ ในการแก้ไขปัญหาและพัฒนาการเกษตรในพื้นที่</w:t>
            </w:r>
          </w:p>
          <w:p w:rsidR="00AB11CE" w:rsidRPr="004A7A24" w:rsidRDefault="00AB11CE" w:rsidP="002E4871">
            <w:pPr>
              <w:tabs>
                <w:tab w:val="left" w:pos="360"/>
              </w:tabs>
              <w:spacing w:after="0" w:line="240" w:lineRule="auto"/>
              <w:ind w:firstLine="28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Pr="004A7A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เป้าหมาย</w:t>
            </w:r>
            <w:r w:rsidRPr="004A7A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/สถานที่ดำเนินการ</w:t>
            </w:r>
          </w:p>
          <w:p w:rsidR="00AB11CE" w:rsidRPr="004A7A24" w:rsidRDefault="00AB11CE" w:rsidP="002E4871">
            <w:pPr>
              <w:tabs>
                <w:tab w:val="left" w:pos="360"/>
              </w:tabs>
              <w:spacing w:after="0" w:line="240" w:lineRule="auto"/>
              <w:ind w:firstLine="56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ดำเนินการใน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77 จังหวัด 882 อำเภอ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B11CE" w:rsidRPr="004A7A24" w:rsidRDefault="00AB11CE" w:rsidP="002E4871">
            <w:pPr>
              <w:tabs>
                <w:tab w:val="left" w:pos="360"/>
              </w:tabs>
              <w:spacing w:after="0" w:line="240" w:lineRule="auto"/>
              <w:ind w:firstLine="56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 ศูนย์หลัก ได้แก่ ศพก. อำเภอละ 1 ศูนย์ รวม 882 ศูนย์ </w:t>
            </w:r>
          </w:p>
          <w:p w:rsidR="00AB11CE" w:rsidRDefault="00AB11CE" w:rsidP="002E4871">
            <w:pPr>
              <w:tabs>
                <w:tab w:val="left" w:pos="360"/>
              </w:tabs>
              <w:spacing w:after="0" w:line="240" w:lineRule="auto"/>
              <w:ind w:firstLine="56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.2 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ศูนย์เครือข่าย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ได้แก่ 1) ศูนย์จัดการดินปุ๋ยชุมชน (ศดปช.) อำเภอละ 1 ศูนย์ รวม 882 ศูนย์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2)ศูนย์จัดการศัตรูพืชชุมชน (ศจช.) อำเภอละ 2 ศูนย์ รวม 1,764 ศูนย์ และ 3) ศูนย์เครือข่ายอื่นๆ เช่น ศูนย์เรียนรู้ด้านบัญชี ศูนย์เรียนรู้ด้านปศุสัตว์ ศูนย์เรียนรู้ด้านประมง ศูนย์เรียนรู้เศรษฐกิจพอเพียง ฯลฯ </w:t>
            </w:r>
          </w:p>
          <w:p w:rsidR="00AB11CE" w:rsidRDefault="00AB11CE" w:rsidP="002E4871">
            <w:pPr>
              <w:tabs>
                <w:tab w:val="left" w:pos="360"/>
              </w:tabs>
              <w:spacing w:after="0" w:line="240" w:lineRule="auto"/>
              <w:ind w:firstLine="17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3. แนวทางการดำเนินงาน ปี 2563</w:t>
            </w:r>
          </w:p>
          <w:p w:rsidR="00AB11CE" w:rsidRPr="004A7A24" w:rsidRDefault="00AB11CE" w:rsidP="002E4871">
            <w:pPr>
              <w:shd w:val="clear" w:color="auto" w:fill="FFFFFF"/>
              <w:spacing w:after="0" w:line="420" w:lineRule="exact"/>
              <w:ind w:firstLine="460"/>
              <w:outlineLvl w:val="2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3.1 </w:t>
            </w:r>
            <w:r w:rsidRPr="004A7A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วิสัยทัศน์ </w:t>
            </w:r>
            <w:r w:rsidRPr="004A7A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  <w:p w:rsidR="00AB11CE" w:rsidRPr="004A7A24" w:rsidRDefault="00AB11CE" w:rsidP="002E4871">
            <w:pPr>
              <w:shd w:val="clear" w:color="auto" w:fill="FFFFFF"/>
              <w:spacing w:after="0" w:line="420" w:lineRule="exact"/>
              <w:ind w:firstLine="886"/>
              <w:outlineLvl w:val="2"/>
              <w:rPr>
                <w:rFonts w:ascii="TH SarabunPSK" w:eastAsia="Times New Roman" w:hAnsi="TH SarabunPSK" w:cs="TH SarabunPSK" w:hint="cs"/>
                <w:color w:val="002060"/>
                <w:sz w:val="44"/>
                <w:szCs w:val="44"/>
                <w:cs/>
              </w:rPr>
            </w:pP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“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ศพก. เป็นของชุมชน ที่เป็นแหล่งสร้างสรรค์นวัตกรรม บ่มเพาะเกษตรกร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และให้บริการด้านการเกษตร เพื่อยกระดับเกษตรกรสู่ผู้ประกอบการ และชุมชนเกษตรสู่ความยั่งยืน</w:t>
            </w:r>
            <w:r w:rsidRPr="004A7A24">
              <w:rPr>
                <w:rFonts w:ascii="TH SarabunPSK" w:eastAsia="Times New Roman" w:hAnsi="TH SarabunPSK" w:cs="TH SarabunPSK" w:hint="cs"/>
                <w:sz w:val="44"/>
                <w:szCs w:val="44"/>
                <w:cs/>
              </w:rPr>
              <w:t>”</w:t>
            </w:r>
          </w:p>
          <w:p w:rsidR="00AB11CE" w:rsidRPr="004A7A24" w:rsidRDefault="00AB11CE" w:rsidP="002E4871">
            <w:pPr>
              <w:spacing w:after="0" w:line="420" w:lineRule="exact"/>
              <w:ind w:firstLine="46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3.2 </w:t>
            </w:r>
            <w:r w:rsidRPr="004A7A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Motto </w:t>
            </w:r>
          </w:p>
          <w:p w:rsidR="00AB11CE" w:rsidRPr="004A7A24" w:rsidRDefault="00AB11CE" w:rsidP="002E4871">
            <w:pPr>
              <w:spacing w:after="0" w:line="420" w:lineRule="exact"/>
              <w:ind w:firstLine="88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“เครือข่าย เข้มแข็ง และยั่งยืน”</w:t>
            </w:r>
          </w:p>
          <w:p w:rsidR="00AB11CE" w:rsidRPr="004A7A24" w:rsidRDefault="00AB11CE" w:rsidP="002E4871">
            <w:pPr>
              <w:spacing w:after="0" w:line="420" w:lineRule="exact"/>
              <w:ind w:firstLine="460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3.3 เป้าหมาย</w:t>
            </w:r>
          </w:p>
          <w:p w:rsidR="00AB11CE" w:rsidRPr="004A7A24" w:rsidRDefault="00AB11CE" w:rsidP="002E4871">
            <w:pPr>
              <w:spacing w:after="0" w:line="420" w:lineRule="exact"/>
              <w:ind w:firstLine="886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sym w:font="Wingdings" w:char="F09F"/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เป้าหมายหลัก</w:t>
            </w:r>
            <w:r w:rsidRPr="004A7A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ปี 2563 มุ่งเน้นพัฒนา ศพก. ทุกแห่ง (882 ศูนย์) สามารถผลิตสินค้าเกษตรปลอดภัยและได้รับการรับรองคุณภาพมาตรฐานสินค้าเกษตรปลอดภัย</w:t>
            </w:r>
          </w:p>
          <w:p w:rsidR="00AB11CE" w:rsidRPr="004A7A24" w:rsidRDefault="00AB11CE" w:rsidP="002E4871">
            <w:pPr>
              <w:spacing w:after="0" w:line="420" w:lineRule="exact"/>
              <w:ind w:firstLine="886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4A7A24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</w:rPr>
              <w:sym w:font="Wingdings" w:char="F09F"/>
            </w:r>
            <w:r w:rsidRPr="004A7A24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เป้าหมายรอง</w:t>
            </w:r>
            <w:r w:rsidRPr="004A7A24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สนับสนุน และพัฒนา ศพก. ที่มีศักยภาพและความพร้อม ดังนี้</w:t>
            </w:r>
          </w:p>
          <w:p w:rsidR="00AB11CE" w:rsidRPr="004A7A24" w:rsidRDefault="00AB11CE" w:rsidP="002E4871">
            <w:pPr>
              <w:spacing w:after="0" w:line="420" w:lineRule="exact"/>
              <w:ind w:firstLine="102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A7A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1) การนำนวัตกรรม และเทคโนโลยีการเกษตรที่เหมาะสมไปใช้ในการดำเนินงาน </w:t>
            </w:r>
          </w:p>
          <w:p w:rsidR="00AB11CE" w:rsidRPr="004A7A24" w:rsidRDefault="00AB11CE" w:rsidP="002E4871">
            <w:pPr>
              <w:spacing w:after="0" w:line="420" w:lineRule="exact"/>
              <w:ind w:firstLine="102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A7A2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2) การต่อยอดเป็นแหล่งท่องเที่ยวเชิงเกษตร</w:t>
            </w:r>
          </w:p>
          <w:p w:rsidR="00AB11CE" w:rsidRPr="004A7A24" w:rsidRDefault="00AB11CE" w:rsidP="002E4871">
            <w:pPr>
              <w:spacing w:after="0" w:line="240" w:lineRule="auto"/>
              <w:ind w:firstLine="460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4A7A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3.4 แผนการดำเนินงาน ปี 2563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ประกอบด้วย 6 กิจกรรม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:rsidR="00AB11CE" w:rsidRPr="004A7A24" w:rsidRDefault="00AB11CE" w:rsidP="002E4871">
            <w:pPr>
              <w:spacing w:after="0" w:line="240" w:lineRule="auto"/>
              <w:ind w:firstLine="886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4.1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การพัฒนาศักยภาพของ ศพก. และศูนย์เครือข่าย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</w:p>
          <w:p w:rsidR="00AB11CE" w:rsidRPr="004A7A24" w:rsidRDefault="00AB11CE" w:rsidP="002E4871">
            <w:pPr>
              <w:spacing w:after="0" w:line="240" w:lineRule="auto"/>
              <w:ind w:firstLine="88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การบริหารจัดการเพื่อขับเคลื่อนการดำเนินงาน ดังนี้</w:t>
            </w:r>
          </w:p>
          <w:p w:rsidR="00AB11CE" w:rsidRPr="004A7A24" w:rsidRDefault="00AB11CE" w:rsidP="002E4871">
            <w:pPr>
              <w:spacing w:after="0" w:line="240" w:lineRule="auto"/>
              <w:ind w:firstLine="1453"/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1)</w:t>
            </w:r>
            <w:r w:rsidRPr="004A7A24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 xml:space="preserve"> การประชุมคณะทำงานและคณะกรรมการเครือข่าย ศพก. (ระดับประเทศ เขต จังหวัด และอำเภอ)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การฝึกอบรมการจัดทำแผนพัฒนาการเกษตรระดับตำบล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การถอดบทเรียน ศพก.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736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เขตเป็นผู้ดำเนินการ 6 จุด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73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จังหวัดเป็นผู้ดำเนินการ 77 จุด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การส่งเสริมงานวิจัยเพื่อพัฒนางานส่งเสริมการเกษตร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การส่งเสริมภูมิปัญญาท้องถิ่น นวัตกรรมและเทคโนโลยีใหม่ยกระดับศักยภาพ ศพก.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886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 การสนับสนุนการให้บริการของ ศพก.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งนี้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การจัดงานวันถ่ายทอดเทคโนโลยีเพื่อเริ่มต้นฤดูกาลผลิตใหม่ (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>Field Day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45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การสนับสนุนการให้บริการวิชาการและข้อมูลข่าวสาร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886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3.4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.4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การพัฒนาเกษตรกร ดังนี้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594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1)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การอบรมเกษตรกร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30 ราย/ศพก. จำนวน 882 ศูนย์ </w:t>
            </w:r>
          </w:p>
          <w:p w:rsidR="00AB11CE" w:rsidRPr="004A7A24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159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การอบรมประธานศูนย์เครือข่าย จำนวน 11,742 ศูนย์ </w:t>
            </w:r>
          </w:p>
          <w:p w:rsidR="00AB11CE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886"/>
              <w:rPr>
                <w:rFonts w:ascii="TH SarabunIT๙" w:hAnsi="TH SarabunIT๙" w:cs="TH SarabunIT๙"/>
                <w:sz w:val="32"/>
                <w:szCs w:val="32"/>
              </w:rPr>
            </w:pP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  <w:r w:rsidRPr="004A7A2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 การพัฒนาศูนย์จัดการศัตรูพืชชุมชน (ศจช.) และ ศูนย์จัดการดินปุ๋ยชุมชน (ศดปช.)</w:t>
            </w:r>
            <w:r w:rsidRPr="004A7A2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AB11CE" w:rsidRPr="00532AC3" w:rsidRDefault="00AB11CE" w:rsidP="002E4871">
            <w:pPr>
              <w:tabs>
                <w:tab w:val="left" w:pos="0"/>
                <w:tab w:val="left" w:pos="1134"/>
              </w:tabs>
              <w:spacing w:after="0" w:line="240" w:lineRule="auto"/>
              <w:ind w:firstLine="35"/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</w:pPr>
            <w:r w:rsidRPr="00532AC3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  <w:sym w:font="Wingdings" w:char="F09F"/>
            </w:r>
            <w:r w:rsidRPr="00532AC3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532AC3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 xml:space="preserve">เดือนตุลาคม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0" w:firstLine="31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จัดทำคำของบประมาณ ปี 2563 และรายละเอียดคำขอจัดสรรงบประมาณ 2563 รอบ 6 เดือน (ใช้ 62 ไปพลางก่อน)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ส่งกผง.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hanging="861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จัดทำคู่มือการดำเนินงานโครงการ ศพก. ปี 2563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ปรับปรุงบัญชี และทำเนียบ ศพก. ปี 2563 ให้เป็นปัจจุบัน ข้อมูล ณ วันที่ 1 ตุลาคม 2562 เผยแพร่ในเว็บไซต์ ศพก. (</w:t>
            </w:r>
            <w:hyperlink r:id="rId5" w:history="1">
              <w:r w:rsidRPr="00C608ED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http://alc.doae.go.th</w:t>
              </w:r>
            </w:hyperlink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ปรับปรุงบัญชีศูนย์เครือข่าย ปี 2563 ให้เป็นปัจจุบัน ข้อมูล ณ วันที่ 1 ตุลาคม 2562 เผยแพร่ในเว็บไซต์ ศพก. (</w:t>
            </w:r>
            <w:hyperlink r:id="rId6" w:history="1">
              <w:r w:rsidRPr="00C608ED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http://alc.doae.go.th</w:t>
              </w:r>
            </w:hyperlink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สรุปผลการดำเนินงานโครงการ ศพก. ปี 2562 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จัดทำข้อมูลเพื่อใช้จัดทำรายงานประจำปีในภาพรวมของกระทรวงเกษตรและสหกรณ์</w:t>
            </w:r>
          </w:p>
          <w:p w:rsidR="00AB11CE" w:rsidRPr="002F00B5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แจ้งจังหวัดสำรวจข้อมูลการได้รับการรับรองคุณภาพมาตรฐานสินค้าเกษตร สถานการณ์การใช้ประโยชน์จากภูมิปัญญาท้องถิ่น และนวัตกรรมด้านการเกษตร ของ ศพก. ปี 2562</w:t>
            </w:r>
          </w:p>
          <w:p w:rsidR="00AB11CE" w:rsidRDefault="00AB11CE" w:rsidP="002E4871">
            <w:pPr>
              <w:numPr>
                <w:ilvl w:val="0"/>
                <w:numId w:val="1"/>
              </w:numPr>
              <w:tabs>
                <w:tab w:val="left" w:pos="0"/>
                <w:tab w:val="left" w:pos="602"/>
              </w:tabs>
              <w:spacing w:after="0" w:line="240" w:lineRule="auto"/>
              <w:ind w:left="3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การสรุปรายงานผลการประเมินโครงการ ศพก. ปี 2561 โดยสำนักงานเศรษฐกิจการเกษตรเสนอกรมส่งเสริมการเกษตรทราบและแจ้งหน่วยงานที่ร่วมบูรณาการทราบ</w:t>
            </w:r>
          </w:p>
          <w:p w:rsidR="00AB11CE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97262C"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sym w:font="Wingdings" w:char="F09F"/>
            </w:r>
            <w:r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t xml:space="preserve"> </w:t>
            </w:r>
            <w:r w:rsidRPr="0097262C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เดือนพฤศจิกายน</w:t>
            </w:r>
          </w:p>
          <w:p w:rsidR="00AB11CE" w:rsidRPr="00A45E95" w:rsidRDefault="00AB11CE" w:rsidP="00AB11CE">
            <w:pPr>
              <w:numPr>
                <w:ilvl w:val="3"/>
                <w:numId w:val="3"/>
              </w:numPr>
              <w:tabs>
                <w:tab w:val="left" w:pos="0"/>
                <w:tab w:val="left" w:pos="602"/>
              </w:tabs>
              <w:spacing w:after="0" w:line="240" w:lineRule="auto"/>
              <w:ind w:left="28" w:firstLine="284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5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จัดทำแผนการเปิดงานวันถ่ายทอดเทคโนโลยีเพื่อเริ่มต้นฤดูกาลผลิตใหม่ (</w:t>
            </w:r>
            <w:r w:rsidRPr="00A45E95">
              <w:rPr>
                <w:rFonts w:ascii="TH SarabunIT๙" w:hAnsi="TH SarabunIT๙" w:cs="TH SarabunIT๙"/>
                <w:sz w:val="32"/>
                <w:szCs w:val="32"/>
              </w:rPr>
              <w:t>Field Day</w:t>
            </w:r>
            <w:r w:rsidRPr="00A45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ของผู้บริหารกระทรวงเกษตรและสหกรณ์ ปี 2563 จำนวน 19 จุด ดังนี้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ศูนย์เรียนรู้การเพิ่มประสิทธิภาพการผลิตสินค้าเกษตรอำเภอปราณบุรี จังหวัดประจวบคีรีขันธ์ สินค้าจัดกิจกรรม คือ มะพร้าว กำหนดจัด 16 ธ.ค. 62 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รัฐมนตรีว่าการกระทรวงเกษตรและสหกรณ์</w:t>
            </w: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(นายเฉลิมชัย ศรีอ่อน)</w:t>
            </w: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ศูนย์เรียนรู้การเพิ่มประสิทธิภาพการผลิตสินค้าอำเภอปง จังหวัดพะเยา สินค้าจัดกิจกรรม คือ ข้าวโพดเลี้ยงสัตว์ กำหนดจัดงาน 10 ม.ค. 63 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รัฐมนตรีช่วยว่าการกระทรวงเกษตรและสหกรณ์ (ร้อยเอกธรรมนัส พรหมเผ่า)</w:t>
            </w: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ศูนย์เรียนรู้การเพิ่มประสิทธิภาพการผลิตสินค้าเกษตรอำเภอละงู จังหวัดสตูล สินค้าจัดกิจกรรม คือ ข้าว กำหนดจัด 16 ม.ค. 63 อธิบดีกรมการข้าวเป็นประธานเปิดงาน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ศูนย์เรียนรู้การเพิ่มประสิทธิภาพการผลิตสินค้าเกษตรอำเภอน้ำพอง จังหวัดขอนแก่น สินค้าจัดกิจกรรม คือ จิ้งหรีด กำหนดจัด 20 ม.ค. 63 อธิบดีกรมชลประทานเป็นประธานเปิดงาน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ศูนย์เครือข่ายพริกไทยแปลงใหญ่พริกไทย อำเภอแก่งหางแมว จังหวัดจันทบุรี สินค้าจัดกิจกรรม คือพริกไทย กำหนดจัด 23 ม.ค. 63 อธิบดีกรมวิชาการเกษตรเป็นประธานเปิดงาน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ศูนย์เรียนรู้เพื่อการพัฒนาเศรษฐกิจพอเพียงต้นแบบบ้านหนองแก อำเภอแก้งคร้อ จังหวัดชัยภูมิ สินค้าจัดกิจกรรม คือ ไร่นาสวนผสม กำหนดจัด 7 ก.พ. 63 เลขาธิการสำนักงานการปฏิรูปที่ดินเพื่อเกษตรกรรมเป็นประธานเปิดงาน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7. ศูนย์เรียนรู้การเพิ่มประสิทธิภาพการผลิตสินค้าเกษตรอำเภอท่าปลา จังหวัดอุตรดิตถ์ สินค้าจัดกิจกรรม คือ มะม่วงหิมพานต์ กำหนดจัด 12 ก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.พ. 63 อธิบดีกรมส่งเสริมการเกษตรเป็นประธานเปิดงาน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กลุ่มแปลงใหญ่ไม้ดอก อำเภอเมือง จังหวัดอุดรธานี สินค้าจัดกิจรรม คือ ไม้ดอก กำหนดจัด 14 ก.พ. 63 อธิบดีกรมตรวจบัญชีสหกรณ์เป็นประธานเปิดงาน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ศูนย์ ศพก.ขยายตำบลน้ำดิบ และกลุ่มเกษตรกรลำไยแปลงใหญ่ ตำบลน้ำดิบ อำเภอป่าซาง จังหวัดลำพูน สินค้าจัดกิจกรรม คือลำไย กำหนดจัด 14 ก.พ. 63 อธิบดีกรมปศุสัตว์เป็นประธานเปิดงาน</w:t>
            </w:r>
          </w:p>
          <w:p w:rsidR="00AB11CE" w:rsidRPr="00A45E95" w:rsidRDefault="00AB11CE" w:rsidP="00AB11CE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 ศูนย์เรียนรู้กลุ่มวิสาหกิจชุมชนมะม่วงนอกฤดู บ้านมาบเหียง อำเภอศรีมหาโพธิ จังหวัดปราจีนบุรี สินค้าจัดกิจกรรม คือ มะม่วง กำหนดจัด 12 มี.ค. 63 อธิบดีกรมประมงเป็นประธานเปิดงาน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11. ศพก.เครือข่ายมันสำปะหลัง หมู่ 8 ตำบลเฉลียง อำเภอครบุรี จังหวัดนครราชสีมา สินค้าจัดกิจกรรม คือ มันสำปะหลัง กำหนดจัด 12 มี.ค. 63 เลขาธิการสำนักงานมาตรฐานสินค้าเกษตรและอาหารแห่งชาติเป็นประธานเปิดงาน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12. ศูนย์เครือข่ายนาแปลงใหญ่ ปี 2559 อำเภอเมือง จังหวัดยโสธร สินค้าจัดกิจกรรม คือ ข้าว กำหนดจัด 20 มี.ค. 63 เลขาธิการสำนักงานเศรษฐกิจการเกษตรเป็นประธานเปิดงาน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</w:rPr>
              <w:t xml:space="preserve">13. </w:t>
            </w: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ศูนย์เรียนรู้การเพิ่มประสิทธิภาพการผลิตสินค้าเกษตรอำเภอพรหมบุรี จังหวัดสิงห์บุรี สินค้าจัดกิจกรรม คือ ข้าว กำหนดจัด 22 เม.ย. 62 อธิบดีกรมหม่อนไหมเป็นประธานเปิดงาน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14. วิสาหกิจชุมชนเลี้ยงผึ้งโพรง บ้านปังหวาน ศูนย์เรียนรู้ด้านแมลงเศรษฐกิจ อำเภอพะโต๊ะ</w:t>
            </w: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จังหวัดชุมพร สินค้าจัดกิจกรรม คือ ผลิตภัณฑ์ผึ้งโพรง กำหนดจัด 7 พ.ค. 63 ปลัดกระทรวงเกษตรและสหกรณ์เป็นประธานเปิดงาน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15. ศูนย์เรียนรู้การเพิ่มประสิทธิภาพการผลิตสินค้าเกษตรอำเภอเมือง จังหวัดอุทัยธานี สินค้าจัดกิจกรรม คือ ข้าว กำหนดจัด 10 พ.ค. 63 รัฐมนตรีช่วยว่าการกระทรวงเกษตรและสหกรณ์ (นางสาวมนัญญา ไทยเศรษฐ์) 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16. ศูนย์เรียนรู้การเพิ่มประสิทธิภาพการผลิตสินค้าเกษตรอำเภอหนองม่วง จังหวัดลพบุรี สินค้าจัดกิจกรรม คือ อ้อย กำหนดจัด 14 พ.ค. 63 อธิบดีกรมพัฒนาที่ดินเป็นประธานเปิดงาน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17. ศูนย์เรียนรู้เศรษฐกิจพอเพียง หมู่ 2 ตำบลสารภี อำเภอท้ายเหมือง จังหวัดพังงา สินค้าจัดกิจกรรม คือ พืชผัก/เกษตรผสมผสาน กำหนดจัด 21 พ.ค. 63 อธิบดีกรมส่งเสริมสหกรณ์เป็นประธานเปิดงาน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18. ศูนย์เรียนรู้การเพิ่มประสิทธิภาพการผลิตสินค้าเกษตรอำเภอศรีประจันต์ จังหวัดสุพรรณบุรี สินค้าจัดกิจกรรม คือ ข้าว กำหนดจัด 22 พ.ค. 63 รัฐมนตรีช่วยว่าการกระทรวงเกษตรและสหกรณ์ (นายประภัตร โพธสุธน) 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19. ศูนย์เรียนรู้การเพิ่มประสิทธิภาพการผลิตสินค้าเกษตรอำเภอระแงะ จังหวัดนราธิวาส สินค้าจัดกิจกรรม คือ ลองกอง กำหนดจัด 18 มิ.ย. 63 อธิบดีกรมฝนหลวงและการบินเกษตรเป็นประธานเปิดงาน</w:t>
            </w:r>
          </w:p>
          <w:p w:rsidR="002E4871" w:rsidRPr="00A45E95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firstLine="595"/>
              <w:rPr>
                <w:rFonts w:ascii="TH SarabunIT๙" w:hAnsi="TH SarabunIT๙" w:cs="TH SarabunIT๙"/>
                <w:sz w:val="30"/>
                <w:szCs w:val="30"/>
              </w:rPr>
            </w:pPr>
            <w:r w:rsidRPr="00A45E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A45E95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 ณ วันที่ 13 พ.ย. 62 เวลา 13.00 น.)</w:t>
            </w:r>
          </w:p>
          <w:p w:rsidR="00415616" w:rsidRDefault="00415616" w:rsidP="00415616">
            <w:pPr>
              <w:numPr>
                <w:ilvl w:val="3"/>
                <w:numId w:val="3"/>
              </w:numPr>
              <w:tabs>
                <w:tab w:val="left" w:pos="0"/>
                <w:tab w:val="left" w:pos="180"/>
              </w:tabs>
              <w:spacing w:after="0" w:line="240" w:lineRule="auto"/>
              <w:ind w:hanging="3480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415616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ธันวาคม</w:t>
            </w:r>
          </w:p>
          <w:p w:rsidR="00415616" w:rsidRPr="00415616" w:rsidRDefault="00415616" w:rsidP="0041561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605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 w:rsidRPr="00415616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กองวิจัยและพัฒนางานส่งเสริมการเกษตร กรมส่งเสริมการเกษตรจัดสัมมนาเชิงปฏิบัติการชี้แจงแนวทางการดำเนินงานโครงการศูนย์เรียนรู้การเพิ่มประสิทธิภาพการผลิตสินค้าเกษตร (ศพก.) ประจำปีงบประมาณ พ.ศ. 2563 ให้แก่เจ้าหน้าที่ผู้รับผิดชอบงาน ศพก. ส่วนกลาง สำนักงานส่งเสริมและพัฒนาการเกษตรที่ 1 </w:t>
            </w:r>
            <w:r w:rsidRPr="00415616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–</w:t>
            </w:r>
            <w:r w:rsidRPr="00415616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6 สำนักงานเกษตรจังหวัด </w:t>
            </w:r>
            <w:r w:rsidRPr="00415616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lastRenderedPageBreak/>
              <w:t xml:space="preserve">และสำนักงานเกษตรพื้นที่กรุงเทพมหานคร ระหว่างวันที่ 27 </w:t>
            </w:r>
            <w:r w:rsidRPr="00415616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–</w:t>
            </w:r>
            <w:r w:rsidRPr="00415616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29 พฤศจิกายน 2562 ณ โรงแรมทเค พาเลซ โฮเทล แอนด์ คอนเวนชั่น หลักสี่ กรุงเทพมหานคร</w:t>
            </w:r>
          </w:p>
          <w:p w:rsidR="00415616" w:rsidRPr="00415616" w:rsidRDefault="00415616" w:rsidP="00415616">
            <w:pPr>
              <w:pStyle w:val="ListParagraph"/>
              <w:numPr>
                <w:ilvl w:val="3"/>
                <w:numId w:val="3"/>
              </w:numPr>
              <w:tabs>
                <w:tab w:val="left" w:pos="0"/>
                <w:tab w:val="left" w:pos="463"/>
              </w:tabs>
              <w:spacing w:after="0" w:line="240" w:lineRule="auto"/>
              <w:ind w:left="0" w:firstLine="284"/>
              <w:jc w:val="thaiDistribute"/>
              <w:rPr>
                <w:rFonts w:ascii="TH SarabunPSK" w:hAnsi="TH SarabunPSK" w:cs="TH SarabunPSK"/>
                <w:color w:val="2E74B5"/>
                <w:sz w:val="30"/>
                <w:szCs w:val="30"/>
              </w:rPr>
            </w:pPr>
            <w:r w:rsidRPr="00415616">
              <w:rPr>
                <w:rFonts w:ascii="TH SarabunPSK" w:hAnsi="TH SarabunPSK" w:cs="TH SarabunPSK" w:hint="cs"/>
                <w:color w:val="2E74B5"/>
                <w:sz w:val="30"/>
                <w:szCs w:val="30"/>
                <w:cs/>
              </w:rPr>
              <w:t>การแจ้งสำนักง</w:t>
            </w:r>
            <w:r>
              <w:rPr>
                <w:rFonts w:ascii="TH SarabunPSK" w:hAnsi="TH SarabunPSK" w:cs="TH SarabunPSK" w:hint="cs"/>
                <w:color w:val="2E74B5"/>
                <w:sz w:val="30"/>
                <w:szCs w:val="30"/>
                <w:cs/>
              </w:rPr>
              <w:t>านส่งเสริมและพัฒนาการเกษตรที่ 1</w:t>
            </w:r>
            <w:r w:rsidRPr="00415616">
              <w:rPr>
                <w:rFonts w:ascii="TH SarabunPSK" w:hAnsi="TH SarabunPSK" w:cs="TH SarabunPSK"/>
                <w:color w:val="2E74B5"/>
                <w:sz w:val="30"/>
                <w:szCs w:val="30"/>
                <w:cs/>
              </w:rPr>
              <w:t>–</w:t>
            </w:r>
            <w:r w:rsidRPr="00415616">
              <w:rPr>
                <w:rFonts w:ascii="TH SarabunPSK" w:hAnsi="TH SarabunPSK" w:cs="TH SarabunPSK" w:hint="cs"/>
                <w:color w:val="2E74B5"/>
                <w:sz w:val="30"/>
                <w:szCs w:val="30"/>
                <w:cs/>
              </w:rPr>
              <w:t xml:space="preserve">6 ในการร่วมมือดำเนินโครงการ </w:t>
            </w:r>
            <w:r w:rsidRPr="00415616">
              <w:rPr>
                <w:rFonts w:ascii="TH SarabunPSK" w:hAnsi="TH SarabunPSK" w:cs="TH SarabunPSK"/>
                <w:color w:val="2E74B5"/>
                <w:sz w:val="30"/>
                <w:szCs w:val="30"/>
              </w:rPr>
              <w:t>Q</w:t>
            </w:r>
            <w:r w:rsidRPr="00415616">
              <w:rPr>
                <w:rFonts w:ascii="TH SarabunPSK" w:hAnsi="TH SarabunPSK" w:cs="TH SarabunPSK" w:hint="cs"/>
                <w:color w:val="2E74B5"/>
                <w:sz w:val="30"/>
                <w:szCs w:val="30"/>
                <w:cs/>
              </w:rPr>
              <w:t xml:space="preserve"> อาสา ซึ่งเป็นโครงการดำเนินงานร่วมกับสำนักงานมาตรฐานสินค้าเกษตรและอาหารแห่งชาติ ปีงบประมาณ พ.ศ. 2563 ให้แก่ประธาน ศพก. ตามกลุ่มเป้าหมายที่กำหนด</w:t>
            </w:r>
          </w:p>
          <w:p w:rsidR="00415616" w:rsidRPr="00415616" w:rsidRDefault="00415616" w:rsidP="00415616">
            <w:pPr>
              <w:pStyle w:val="ListParagraph"/>
              <w:numPr>
                <w:ilvl w:val="3"/>
                <w:numId w:val="3"/>
              </w:numPr>
              <w:tabs>
                <w:tab w:val="left" w:pos="0"/>
                <w:tab w:val="left" w:pos="602"/>
              </w:tabs>
              <w:spacing w:after="0" w:line="240" w:lineRule="auto"/>
              <w:ind w:left="0" w:firstLine="284"/>
              <w:jc w:val="thaiDistribute"/>
              <w:rPr>
                <w:rFonts w:ascii="TH SarabunPSK" w:hAnsi="TH SarabunPSK" w:cs="TH SarabunPSK"/>
                <w:color w:val="2E74B5"/>
                <w:sz w:val="30"/>
                <w:szCs w:val="30"/>
              </w:rPr>
            </w:pPr>
            <w:r w:rsidRPr="00415616">
              <w:rPr>
                <w:rFonts w:ascii="TH SarabunPSK" w:hAnsi="TH SarabunPSK" w:cs="TH SarabunPSK" w:hint="cs"/>
                <w:color w:val="2E74B5"/>
                <w:sz w:val="30"/>
                <w:szCs w:val="30"/>
                <w:cs/>
              </w:rPr>
              <w:t xml:space="preserve">การเตรียมการตอบข้อซักถามคณะกรรมาธิการพิจารณางบประมาณรายจ่ายประจำปี พ.ศ. 2563 </w:t>
            </w:r>
          </w:p>
          <w:p w:rsidR="00415616" w:rsidRPr="00415616" w:rsidRDefault="00415616" w:rsidP="00415616">
            <w:pPr>
              <w:pStyle w:val="ListParagraph"/>
              <w:numPr>
                <w:ilvl w:val="3"/>
                <w:numId w:val="3"/>
              </w:numPr>
              <w:tabs>
                <w:tab w:val="left" w:pos="0"/>
                <w:tab w:val="left" w:pos="602"/>
              </w:tabs>
              <w:spacing w:after="0" w:line="240" w:lineRule="auto"/>
              <w:ind w:left="0" w:firstLine="284"/>
              <w:jc w:val="thaiDistribute"/>
              <w:rPr>
                <w:rFonts w:ascii="TH SarabunPSK" w:hAnsi="TH SarabunPSK" w:cs="TH SarabunPSK"/>
                <w:color w:val="2E74B5"/>
                <w:sz w:val="32"/>
                <w:szCs w:val="32"/>
              </w:rPr>
            </w:pPr>
            <w:r w:rsidRPr="00415616">
              <w:rPr>
                <w:rFonts w:ascii="TH SarabunPSK" w:hAnsi="TH SarabunPSK" w:cs="TH SarabunPSK" w:hint="cs"/>
                <w:color w:val="2E74B5"/>
                <w:sz w:val="32"/>
                <w:szCs w:val="32"/>
                <w:cs/>
              </w:rPr>
              <w:t>การจัดทำคำของบประมาณรายจ่ายประจำปี พ.ศ. 2564 โครงการ ศพก. ส่งกองแผนงาน</w:t>
            </w:r>
          </w:p>
          <w:p w:rsidR="00415616" w:rsidRPr="00415616" w:rsidRDefault="00415616" w:rsidP="0041561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602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 w:rsidRPr="00415616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ดร.เฉลิมชัย ศรีอ่อน รัฐมนตรีว่าการกระทรวงเกษตรและสหกรณ์ เป็นประธานเปิดงานวันถ่ายทอดเทคโนโลยีเพื่อเริ่มต้นฤดูกาลผลิตใหม่ (</w:t>
            </w:r>
            <w:r w:rsidRPr="00415616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Field Day</w:t>
            </w:r>
            <w:r w:rsidRPr="00415616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) ปี</w:t>
            </w:r>
            <w:r w:rsidRPr="00415616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 xml:space="preserve"> 2563 </w:t>
            </w:r>
            <w:r w:rsidRPr="00415616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เมื่อวันที่ 16 ธันวาคม 2562 ณ ศพก. ปราณบุรี จังหวัดประจวบคีรีขันธ์</w:t>
            </w:r>
          </w:p>
          <w:p w:rsidR="008A6B91" w:rsidRDefault="00415616" w:rsidP="0041561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 w:rsidR="008A6B91"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  <w:lang w:eastAsia="th-TH"/>
              </w:rPr>
              <w:t>กองวิจัยและพัฒนางานส่งเสริมการเกษตร ได้จัดประชุมเชื่อมโยงการดำเนินงาน</w:t>
            </w:r>
            <w:r w:rsidR="008A6B91"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  <w:lang w:eastAsia="th-TH"/>
              </w:rPr>
              <w:br/>
            </w:r>
            <w:r w:rsidR="008A6B91"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  <w:lang w:eastAsia="th-TH"/>
              </w:rPr>
              <w:t xml:space="preserve">ของคณะกรรมการเครือข่ายศูนย์เรียนรู้การเพิ่มประสิทธิภาพการผลิตสินค้าเกษตร (ศพก.) </w:t>
            </w:r>
            <w:r w:rsidR="008A6B91"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  <w:lang w:eastAsia="th-TH"/>
              </w:rPr>
              <w:br/>
            </w:r>
            <w:r w:rsidR="008A6B91"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  <w:lang w:eastAsia="th-TH"/>
              </w:rPr>
              <w:t xml:space="preserve">และแปลงใหญ่ระดับประเทศ ครั้งที่ 1/2563  ระหว่างวันที่ 3 - 4 ธันวาคม 2562 </w:t>
            </w:r>
            <w:r w:rsidR="008A6B91"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br/>
            </w:r>
            <w:r w:rsidR="008A6B91"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ณ ศูนย์ศึกษาการพัฒนาเขาหินซ้อนอันเนื่องมาจากพระราชดำริ จังหวัดฉะเชิงเทรา สรุปผลการประชุมได้ ดังนี้</w:t>
            </w:r>
          </w:p>
          <w:p w:rsidR="008A6B91" w:rsidRDefault="008A6B91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firstLine="485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1. วันที่ 3 ธันวาคม 2562 ผู้เข้าร่วมประชุมเข้าร่วมกิจกรรม ดังนี้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br/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           1.1 ศึกษาดูงาน “งานสัตว์น้ำไทย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2019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(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THAI AQUA EXPO 2019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)” </w:t>
            </w: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    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ณ โรงแรม ซันไรส์ ลากูน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โฮเทลแอนด์กอล์ฟ จังหวัดฉะเชิงเทรา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br/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     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1.2 ศึกษาดูงานศูนย์ศึกษาการพัฒนาเขาหินซ้อนอันเนื่องมาจากพระราชดำริ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br/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อำเภอพนมสารคาม จังหวัดฉะเชิงเทรา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br/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      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1.3 ประชุมแยกคณะกรรมการเครือข่าย ศพก. ระดับประเทศ และคณะกรรมการเครือข่ายแปลงใหญ่ ระดับประเทศ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br/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 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 w:rsidRPr="008A6B91">
              <w:rPr>
                <w:rFonts w:ascii="TH SarabunIT๙" w:hAnsi="TH SarabunIT๙" w:cs="TH SarabunIT๙" w:hint="cs"/>
                <w:color w:val="2E74B5"/>
                <w:spacing w:val="-4"/>
                <w:sz w:val="30"/>
                <w:szCs w:val="30"/>
                <w:cs/>
              </w:rPr>
              <w:t>2. วันที่ 4 ธันวาคม 2562 เป็นการประชุมเชื่อมโยงการดำเนินงานของคณะกรรมการ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เครือข่าย ศพก. และแปลงใหญ่ ระดับประเทศ ครั้งที่ 1/2563</w:t>
            </w: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โดยมีนายเข้มแข็ง ยุติธรรมดำรง อธิบดีกรมส่งเสริมการเกษตร เป็นประธานการประชุม สรุปประเด็นสำคัญได้ ดังนี้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br/>
            </w: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           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2.1 วัตถุประสงค์ของการประชุม เพื่อให้เกิดการบูรณาการและเชื่อมโยงการทำงานได้อย่างมีประสิทธิภาพ รวมทั้งให้คณะกรรมการเครือข่าย ศพก. และแปลงใหญ่ ระดับประเทศ ได้แลกเปลี่ยนเรียนรู้ประสบการณ์ซึ่งกันและกัน อันจะนำไปสู่การดำเนินงานเครือข่าย ศพก. และแปลงใหญ่เป็นไปอย่างมีประสิทธิภาพ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br/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 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2.2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การจ่ายเงินสินเชื่อโครงการสนับสนุนสินเชื่อเพื่อการพัฒนาเกษตรแบบแปลงใหญ่อนุมัติสินเชื่อแล้ว 316 แปลง วงเงินอนุมัติ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1,863,767,047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.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 xml:space="preserve">09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บาท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แบ่งตามประเภทสินค้าได้ 39 สินค้า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ประกอบด้วย สหกรณ์ 98 สหกรณ์ วิสาหกิจชุมชน 196 กลุ่ม และกลุ่มเกษตรกร 22 สหกรณ์ (ข้อมูล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ณ วันที่ 20 พย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.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62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)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</w:t>
            </w:r>
          </w:p>
          <w:p w:rsidR="008A6B91" w:rsidRDefault="008A6B91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firstLine="485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     2.3 มติคณะกรรมการเครือข่าย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ศพก. ระดับประเทศ กำหนดให้ประธานเครือข่าย ศพก. ระดับจังหวัดแต่ละจังหวัด เป็นผู้รวบรวมเงินกองทุนสวัสดิการจากประธาน ศพก.ระดับอำเภอ (ศพก.ละ 500 บาทต่อปี) ส่งให้ประธานเครือข่าย ศพก.ระดับเขต และส่งให้กองทุนสวัสดิการ ศพก. 882 ศูนย์ ตามลำดับต่อไป</w:t>
            </w:r>
          </w:p>
          <w:p w:rsidR="008A6B91" w:rsidRDefault="008A6B91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firstLine="485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      2.4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ผลการสำรวจการได้รับการรับรองมาตรฐานสินค้าเกษตรของ ศพก.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    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ปี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 xml:space="preserve">2562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(ตัดยอดข้อมูล ณ วันที่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 xml:space="preserve">19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พ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ย. 2562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)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ได้รับ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ใบรับรอง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 xml:space="preserve">426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ศูนย์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(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ร้อยละ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48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)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ยัง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ไม่มีใบรับรอง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 xml:space="preserve">456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ศูนย์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(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ร้อยละ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52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) ศพก. ที่ยัง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ไม่ได้รับใบรับรอง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ส่วนใหญ่จะมีปัญหาด้าน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เอกสารสิทธิ์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ของที่ดิน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การขอคิวตรวจรับรองจากเจ้าหน้าที่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และ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การเข้าตรวจแปลงของเจ้าหน้าที่ไม่ตรงกับช่วงฤดูผลผลิตของแปลงเกษตรกร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เป็นต้น</w:t>
            </w:r>
          </w:p>
          <w:p w:rsidR="008A6B91" w:rsidRDefault="008A6B91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firstLine="485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lastRenderedPageBreak/>
              <w:t xml:space="preserve">       2.5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แนวทางการจัดงานวันถ่ายทอดเทคโนโลยีเพื่อเริ่มต้นฤดูกาลผลิตใหม่ (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Field Day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) ปี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rtl/>
                <w:cs/>
              </w:rPr>
              <w:t>256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3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ต้องคำนึงถึง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ประเด็นถ่ายทอดความรู้ สถานีเรียนรู้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วิ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ทยากรถ่ายทอดความรู้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และ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การจัดกระบวนการเรียนรู้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รวมถึง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ปรับเปลี่ยนรูปแบบการนำเสนอใหม่ (การถ่ายทอดความรู้)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จากสินค้าหลักเป็นสินค้ารอง หรือสินค้าลำดับที่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2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หรือ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สินค้าลำดับที่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 xml:space="preserve">3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หรือสินค้าที่เป็นประเด็น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Hot Issue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br/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  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 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2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.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 xml:space="preserve">6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แผนการขับเคลื่อนการดำเนินงาน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ศพก. และ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ศูนย์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เครือข่าย ปี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พ.ศ.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2563 </w:t>
            </w: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กำหนดเป้าหมายหลักให้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ศพก. 882 ศูนย์</w:t>
            </w:r>
            <w:r w:rsidRPr="008A6B91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 w:rsidRPr="008A6B91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ผลิตสินค้าให้ได้มาตรฐานปลอดภัย</w:t>
            </w:r>
          </w:p>
          <w:p w:rsidR="008A6B91" w:rsidRDefault="00190F84" w:rsidP="008A6B91">
            <w:p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 w:rsidRPr="00190F84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      </w:t>
            </w:r>
            <w:r w:rsidRPr="00190F84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3. กำหนดการจัดประชุมเชื่อมโยงการดำเนินงานของคณะกรรมการเครือข่าย </w:t>
            </w:r>
            <w:r w:rsidRPr="00190F84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br/>
            </w:r>
            <w:r w:rsidRPr="00190F84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ศพก. และแปลงใหญ่ ระดับประเทศ </w:t>
            </w:r>
            <w:r w:rsidRPr="00190F84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ครั้งที่ 2/2563 </w:t>
            </w:r>
            <w:r w:rsidRPr="00190F84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ระหว่างวันที่ 6 - 8 มีนาคม 2563 </w:t>
            </w:r>
            <w:r w:rsidRPr="00190F84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ณ </w:t>
            </w:r>
            <w:r w:rsidRPr="00190F84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ศูนย์เรียนรู้การเพิ่มประสิทธิภาพการผลิตสินค้าเกษตร อำเภอศรีนคร </w:t>
            </w:r>
            <w:r w:rsidRPr="00190F84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จังหวัดสุโขทัย</w:t>
            </w:r>
          </w:p>
          <w:p w:rsidR="00415616" w:rsidRPr="00415616" w:rsidRDefault="00190F84" w:rsidP="0041561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 w:rsidR="00415616" w:rsidRPr="00415616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จัดอบรมเกษตรกรตามกระบวนการโรงเรียนเกษตรกร ครั้งที่ </w:t>
            </w:r>
            <w:r w:rsidR="00415616" w:rsidRPr="00415616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1</w:t>
            </w:r>
            <w:r w:rsidR="00415616" w:rsidRPr="00415616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จำนวน </w:t>
            </w:r>
            <w:r w:rsidR="00415616" w:rsidRPr="00415616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 xml:space="preserve">882 </w:t>
            </w:r>
            <w:r w:rsidR="00415616" w:rsidRPr="00415616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ศูนย์ เกษตรกรเข้ารับการอบรม จำนวน </w:t>
            </w:r>
            <w:r w:rsidR="00415616" w:rsidRPr="00415616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272</w:t>
            </w:r>
            <w:r w:rsidR="00415616" w:rsidRPr="00415616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 xml:space="preserve"> ราย </w:t>
            </w:r>
          </w:p>
          <w:p w:rsidR="00B243A3" w:rsidRPr="00B243A3" w:rsidRDefault="00B243A3" w:rsidP="00B243A3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463"/>
              </w:tabs>
              <w:spacing w:after="0" w:line="240" w:lineRule="auto"/>
              <w:ind w:left="35" w:firstLine="283"/>
              <w:rPr>
                <w:rFonts w:ascii="TH SarabunIT๙" w:hAnsi="TH SarabunIT๙" w:cs="TH SarabunIT๙"/>
                <w:color w:val="2E74B5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</w:t>
            </w:r>
            <w:r w:rsidRPr="00B243A3">
              <w:rPr>
                <w:rFonts w:ascii="TH SarabunIT๙" w:hAnsi="TH SarabunIT๙" w:cs="TH SarabunIT๙"/>
                <w:color w:val="2E74B5"/>
                <w:sz w:val="30"/>
                <w:szCs w:val="30"/>
                <w:cs/>
              </w:rPr>
              <w:t>จัดงานวันถ่ายทอดเทคโนโลยีเพื่อเริ่มต้นฤดูกาลผลิตใหม่ (</w:t>
            </w:r>
            <w:r w:rsidRPr="00B243A3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Field day</w:t>
            </w:r>
            <w:r w:rsidRPr="00B243A3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) จำนวน </w:t>
            </w:r>
            <w:r w:rsidRPr="00B243A3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11</w:t>
            </w:r>
            <w:r w:rsidRPr="00B243A3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ศูนย์ เกษตรกรที่เข้าร่วมกิจกรรม จำนวน </w:t>
            </w:r>
            <w:r w:rsidRPr="00B243A3">
              <w:rPr>
                <w:rFonts w:ascii="TH SarabunIT๙" w:hAnsi="TH SarabunIT๙" w:cs="TH SarabunIT๙"/>
                <w:color w:val="2E74B5"/>
                <w:sz w:val="30"/>
                <w:szCs w:val="30"/>
              </w:rPr>
              <w:t>1,146</w:t>
            </w:r>
            <w:r w:rsidRPr="00B243A3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 xml:space="preserve"> ราย</w:t>
            </w:r>
          </w:p>
          <w:p w:rsidR="002E4871" w:rsidRPr="00415616" w:rsidRDefault="002E4871" w:rsidP="00415616">
            <w:pPr>
              <w:numPr>
                <w:ilvl w:val="3"/>
                <w:numId w:val="3"/>
              </w:numPr>
              <w:tabs>
                <w:tab w:val="left" w:pos="0"/>
                <w:tab w:val="left" w:pos="318"/>
                <w:tab w:val="left" w:pos="605"/>
              </w:tabs>
              <w:spacing w:after="0" w:line="240" w:lineRule="auto"/>
              <w:ind w:left="35" w:firstLine="283"/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</w:pPr>
            <w:r w:rsidRPr="00415616">
              <w:rPr>
                <w:rFonts w:ascii="TH SarabunIT๙" w:hAnsi="TH SarabunIT๙" w:cs="TH SarabunIT๙" w:hint="cs"/>
                <w:color w:val="2E74B5"/>
                <w:sz w:val="30"/>
                <w:szCs w:val="30"/>
                <w:cs/>
              </w:rPr>
              <w:t>สรุปศูนย์เครือข่าย ศพก. จำนวน 11,742 ศูนย์</w:t>
            </w:r>
          </w:p>
          <w:p w:rsidR="002E4871" w:rsidRPr="00415616" w:rsidRDefault="00415616" w:rsidP="002E487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744" w:right="-101" w:hanging="427"/>
              <w:rPr>
                <w:rFonts w:ascii="TH SarabunPSK" w:eastAsia="TH SarabunIT๙" w:hAnsi="TH SarabunPSK" w:cs="TH SarabunPSK"/>
                <w:color w:val="2E74B5"/>
                <w:sz w:val="30"/>
                <w:szCs w:val="30"/>
              </w:rPr>
            </w:pPr>
            <w:r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</w:t>
            </w:r>
            <w:r w:rsidR="002E4871"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การให้บริการของ ศพก. (882 ศูนย์) </w:t>
            </w:r>
            <w:r w:rsidR="002E4871"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ข้อมูลการดำเนินงาน ปี 2563  </w:t>
            </w:r>
          </w:p>
          <w:p w:rsidR="002E4871" w:rsidRPr="00415616" w:rsidRDefault="002E4871" w:rsidP="002E4871">
            <w:pPr>
              <w:tabs>
                <w:tab w:val="left" w:pos="459"/>
              </w:tabs>
              <w:spacing w:after="0" w:line="240" w:lineRule="auto"/>
              <w:ind w:right="-101"/>
              <w:rPr>
                <w:rFonts w:ascii="TH SarabunPSK" w:eastAsia="TH SarabunIT๙" w:hAnsi="TH SarabunPSK" w:cs="TH SarabunPSK"/>
                <w:color w:val="2E74B5"/>
                <w:sz w:val="30"/>
                <w:szCs w:val="30"/>
              </w:rPr>
            </w:pPr>
            <w:r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ณ วันที่ </w:t>
            </w:r>
            <w:r w:rsidR="00B243A3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>17 ธ.ค.</w:t>
            </w:r>
            <w:r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62</w:t>
            </w:r>
          </w:p>
          <w:p w:rsidR="002E4871" w:rsidRPr="00415616" w:rsidRDefault="002E4871" w:rsidP="00A45E95">
            <w:pPr>
              <w:numPr>
                <w:ilvl w:val="0"/>
                <w:numId w:val="4"/>
              </w:numPr>
              <w:tabs>
                <w:tab w:val="left" w:pos="636"/>
              </w:tabs>
              <w:spacing w:after="0" w:line="240" w:lineRule="auto"/>
              <w:ind w:left="769" w:right="-330" w:hanging="169"/>
              <w:rPr>
                <w:rFonts w:ascii="TH SarabunPSK" w:eastAsia="TH SarabunIT๙" w:hAnsi="TH SarabunPSK" w:cs="TH SarabunPSK"/>
                <w:color w:val="2E74B5"/>
                <w:sz w:val="30"/>
                <w:szCs w:val="30"/>
              </w:rPr>
            </w:pP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>อบรม/ดูงาน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ab/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ab/>
            </w:r>
            <w:r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                    </w:t>
            </w:r>
            <w:r w:rsidR="00B243A3" w:rsidRPr="00B243A3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>5</w:t>
            </w:r>
            <w:r w:rsidR="00B243A3" w:rsidRPr="00B243A3">
              <w:rPr>
                <w:rFonts w:ascii="TH SarabunPSK" w:eastAsia="TH SarabunIT๙" w:hAnsi="TH SarabunPSK" w:cs="TH SarabunPSK"/>
                <w:color w:val="2E74B5"/>
                <w:sz w:val="30"/>
                <w:szCs w:val="30"/>
              </w:rPr>
              <w:t>,</w:t>
            </w:r>
            <w:r w:rsidR="00B243A3" w:rsidRPr="00B243A3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823 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 ราย</w:t>
            </w:r>
          </w:p>
          <w:p w:rsidR="002E4871" w:rsidRPr="00415616" w:rsidRDefault="002E4871" w:rsidP="00A45E95">
            <w:pPr>
              <w:numPr>
                <w:ilvl w:val="0"/>
                <w:numId w:val="4"/>
              </w:numPr>
              <w:tabs>
                <w:tab w:val="left" w:pos="769"/>
              </w:tabs>
              <w:spacing w:after="0" w:line="240" w:lineRule="auto"/>
              <w:ind w:left="910" w:right="-330"/>
              <w:rPr>
                <w:rFonts w:ascii="TH SarabunPSK" w:eastAsia="TH SarabunIT๙" w:hAnsi="TH SarabunPSK" w:cs="TH SarabunPSK"/>
                <w:color w:val="2E74B5"/>
                <w:sz w:val="30"/>
                <w:szCs w:val="30"/>
              </w:rPr>
            </w:pP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บริการข้อมูล ข่าวสาร/วิชาการ 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ab/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ab/>
            </w:r>
            <w:r w:rsidR="00B243A3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  </w:t>
            </w:r>
            <w:r w:rsidR="00B243A3" w:rsidRPr="00B243A3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>417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 ครั้ง</w:t>
            </w:r>
          </w:p>
          <w:p w:rsidR="00AB11CE" w:rsidRPr="00532AC3" w:rsidRDefault="002E4871" w:rsidP="002E4871">
            <w:pPr>
              <w:tabs>
                <w:tab w:val="left" w:pos="0"/>
                <w:tab w:val="left" w:pos="602"/>
              </w:tabs>
              <w:spacing w:after="0" w:line="240" w:lineRule="auto"/>
              <w:ind w:left="319" w:firstLine="28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- 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ให้บริการด้านการเกษตรต่าง ๆ             </w:t>
            </w:r>
            <w:r w:rsidR="00B243A3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 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 </w:t>
            </w:r>
            <w:r w:rsidR="00B243A3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</w:t>
            </w:r>
            <w:r w:rsidRPr="00415616">
              <w:rPr>
                <w:rFonts w:ascii="TH SarabunPSK" w:eastAsia="TH SarabunIT๙" w:hAnsi="TH SarabunPSK" w:cs="TH SarabunPSK" w:hint="cs"/>
                <w:color w:val="2E74B5"/>
                <w:sz w:val="30"/>
                <w:szCs w:val="30"/>
                <w:cs/>
              </w:rPr>
              <w:t xml:space="preserve"> </w:t>
            </w:r>
            <w:r w:rsidR="00B243A3" w:rsidRPr="00B243A3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>2</w:t>
            </w:r>
            <w:r w:rsidR="00B243A3" w:rsidRPr="00B243A3">
              <w:rPr>
                <w:rFonts w:ascii="TH SarabunPSK" w:eastAsia="TH SarabunIT๙" w:hAnsi="TH SarabunPSK" w:cs="TH SarabunPSK"/>
                <w:color w:val="2E74B5"/>
                <w:sz w:val="30"/>
                <w:szCs w:val="30"/>
              </w:rPr>
              <w:t>,</w:t>
            </w:r>
            <w:r w:rsidR="00B243A3" w:rsidRPr="00B243A3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076 </w:t>
            </w:r>
            <w:r w:rsidRPr="00415616">
              <w:rPr>
                <w:rFonts w:ascii="TH SarabunPSK" w:eastAsia="TH SarabunIT๙" w:hAnsi="TH SarabunPSK" w:cs="TH SarabunPSK"/>
                <w:color w:val="2E74B5"/>
                <w:sz w:val="30"/>
                <w:szCs w:val="30"/>
                <w:cs/>
              </w:rPr>
              <w:t xml:space="preserve"> ราย</w:t>
            </w:r>
          </w:p>
        </w:tc>
      </w:tr>
      <w:tr w:rsidR="008A6B91" w:rsidRPr="000A4473" w:rsidTr="002E4871">
        <w:trPr>
          <w:trHeight w:val="1186"/>
        </w:trPr>
        <w:tc>
          <w:tcPr>
            <w:tcW w:w="3510" w:type="dxa"/>
          </w:tcPr>
          <w:p w:rsidR="008A6B91" w:rsidRPr="000A4473" w:rsidRDefault="008A6B91" w:rsidP="002E48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30" w:type="dxa"/>
          </w:tcPr>
          <w:p w:rsidR="008A6B91" w:rsidRDefault="008A6B91" w:rsidP="002E4871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AB11CE" w:rsidRDefault="00AB11CE" w:rsidP="00C876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5185">
        <w:rPr>
          <w:rFonts w:ascii="TH SarabunIT๙" w:hAnsi="TH SarabunIT๙" w:cs="TH SarabunIT๙"/>
          <w:sz w:val="28"/>
        </w:rPr>
        <w:t xml:space="preserve">File </w:t>
      </w:r>
      <w:r w:rsidRPr="00415185">
        <w:rPr>
          <w:rFonts w:ascii="TH SarabunIT๙" w:hAnsi="TH SarabunIT๙" w:cs="TH SarabunIT๙"/>
          <w:sz w:val="28"/>
          <w:cs/>
        </w:rPr>
        <w:t xml:space="preserve">ที่แนบ   </w:t>
      </w:r>
      <w:r w:rsidRPr="00415185">
        <w:rPr>
          <w:rFonts w:ascii="TH SarabunIT๙" w:hAnsi="TH SarabunIT๙" w:cs="TH SarabunIT๙"/>
          <w:sz w:val="28"/>
        </w:rPr>
        <w:t xml:space="preserve">: </w:t>
      </w:r>
      <w:r w:rsidRPr="00415185">
        <w:rPr>
          <w:rFonts w:ascii="TH SarabunIT๙" w:hAnsi="TH SarabunIT๙" w:cs="TH SarabunIT๙"/>
          <w:sz w:val="28"/>
          <w:u w:val="dotted"/>
        </w:rPr>
        <w:t xml:space="preserve"> </w:t>
      </w:r>
      <w:r w:rsidRPr="00415185">
        <w:rPr>
          <w:rFonts w:ascii="TH SarabunIT๙" w:hAnsi="TH SarabunIT๙" w:cs="TH SarabunIT๙" w:hint="cs"/>
          <w:sz w:val="28"/>
          <w:u w:val="dotted"/>
          <w:cs/>
        </w:rPr>
        <w:t>-</w:t>
      </w:r>
      <w:r w:rsidRPr="00415185">
        <w:rPr>
          <w:rFonts w:ascii="TH SarabunIT๙" w:hAnsi="TH SarabunIT๙" w:cs="TH SarabunIT๙"/>
          <w:sz w:val="28"/>
          <w:u w:val="dotted"/>
        </w:rPr>
        <w:t xml:space="preserve">                                                               </w:t>
      </w:r>
      <w:r w:rsidRPr="00415185">
        <w:rPr>
          <w:rFonts w:ascii="TH SarabunIT๙" w:hAnsi="TH SarabunIT๙" w:cs="TH SarabunIT๙"/>
          <w:color w:val="FFFFFF"/>
          <w:sz w:val="28"/>
        </w:rPr>
        <w:t>.</w:t>
      </w:r>
      <w:r w:rsidRPr="00415185">
        <w:rPr>
          <w:rFonts w:ascii="TH SarabunIT๙" w:hAnsi="TH SarabunIT๙" w:cs="TH SarabunIT๙"/>
          <w:sz w:val="28"/>
        </w:rPr>
        <w:tab/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>ข้อมูล ณ วันที่</w:t>
      </w:r>
      <w:r w:rsidRPr="00415185">
        <w:rPr>
          <w:rFonts w:ascii="TH SarabunIT๙" w:hAnsi="TH SarabunIT๙" w:cs="TH SarabunIT๙"/>
          <w:sz w:val="28"/>
          <w:cs/>
        </w:rPr>
        <w:t xml:space="preserve"> </w:t>
      </w:r>
      <w:r w:rsidR="00B243A3">
        <w:rPr>
          <w:rFonts w:ascii="TH SarabunIT๙" w:hAnsi="TH SarabunIT๙" w:cs="TH SarabunIT๙" w:hint="cs"/>
          <w:sz w:val="28"/>
          <w:cs/>
        </w:rPr>
        <w:t>17 ธันวาคม</w:t>
      </w:r>
      <w:r w:rsidRPr="00415185">
        <w:rPr>
          <w:rFonts w:ascii="TH SarabunIT๙" w:hAnsi="TH SarabunIT๙" w:cs="TH SarabunIT๙" w:hint="cs"/>
          <w:sz w:val="28"/>
          <w:cs/>
        </w:rPr>
        <w:t xml:space="preserve"> 2562</w:t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 w:hint="cs"/>
          <w:sz w:val="28"/>
          <w:cs/>
        </w:rPr>
      </w:pPr>
      <w:r w:rsidRPr="00415185">
        <w:rPr>
          <w:rFonts w:ascii="TH SarabunIT๙" w:hAnsi="TH SarabunIT๙" w:cs="TH SarabunIT๙"/>
          <w:b/>
          <w:bCs/>
          <w:sz w:val="28"/>
          <w:cs/>
        </w:rPr>
        <w:t>ผู้ประสานงาน</w:t>
      </w:r>
      <w:r w:rsidRPr="00415185">
        <w:rPr>
          <w:rFonts w:ascii="TH SarabunIT๙" w:hAnsi="TH SarabunIT๙" w:cs="TH SarabunIT๙"/>
          <w:sz w:val="28"/>
          <w:cs/>
        </w:rPr>
        <w:t xml:space="preserve">  </w:t>
      </w:r>
      <w:r w:rsidRPr="00415185">
        <w:rPr>
          <w:rFonts w:ascii="TH SarabunIT๙" w:hAnsi="TH SarabunIT๙" w:cs="TH SarabunIT๙" w:hint="cs"/>
          <w:sz w:val="28"/>
          <w:cs/>
        </w:rPr>
        <w:t>นางวิจิตรา เชาวะเจริญ</w:t>
      </w:r>
      <w:r w:rsidRPr="00415185">
        <w:rPr>
          <w:rFonts w:ascii="TH SarabunIT๙" w:hAnsi="TH SarabunIT๙" w:cs="TH SarabunIT๙" w:hint="cs"/>
          <w:sz w:val="28"/>
          <w:cs/>
        </w:rPr>
        <w:tab/>
      </w:r>
      <w:r w:rsidRPr="00415185">
        <w:rPr>
          <w:rFonts w:ascii="TH SarabunIT๙" w:hAnsi="TH SarabunIT๙" w:cs="TH SarabunIT๙" w:hint="cs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</w:rPr>
        <w:tab/>
      </w:r>
      <w:r w:rsidRPr="00415185">
        <w:rPr>
          <w:rFonts w:ascii="TH SarabunIT๙" w:hAnsi="TH SarabunIT๙" w:cs="TH SarabunIT๙"/>
          <w:sz w:val="28"/>
        </w:rPr>
        <w:tab/>
      </w:r>
      <w:r w:rsidRPr="00415185">
        <w:rPr>
          <w:rFonts w:ascii="TH SarabunIT๙" w:hAnsi="TH SarabunIT๙" w:cs="TH SarabunIT๙"/>
          <w:sz w:val="28"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>ผู้รับผิดชอบ</w:t>
      </w:r>
      <w:r w:rsidRPr="00415185">
        <w:rPr>
          <w:rFonts w:ascii="TH SarabunIT๙" w:hAnsi="TH SarabunIT๙" w:cs="TH SarabunIT๙"/>
          <w:sz w:val="28"/>
          <w:cs/>
        </w:rPr>
        <w:t xml:space="preserve">  </w:t>
      </w:r>
      <w:r w:rsidRPr="00415185">
        <w:rPr>
          <w:rFonts w:ascii="TH SarabunIT๙" w:hAnsi="TH SarabunIT๙" w:cs="TH SarabunIT๙" w:hint="cs"/>
          <w:sz w:val="28"/>
          <w:cs/>
        </w:rPr>
        <w:t>นายวุฒินัย ยุวนานนท์</w:t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415185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Pr="00415185">
        <w:rPr>
          <w:rFonts w:ascii="TH SarabunIT๙" w:hAnsi="TH SarabunIT๙" w:cs="TH SarabunIT๙"/>
          <w:sz w:val="28"/>
          <w:cs/>
        </w:rPr>
        <w:t xml:space="preserve">  </w:t>
      </w:r>
      <w:r w:rsidRPr="00415185">
        <w:rPr>
          <w:rFonts w:ascii="TH SarabunIT๙" w:hAnsi="TH SarabunIT๙" w:cs="TH SarabunIT๙" w:hint="cs"/>
          <w:sz w:val="28"/>
          <w:cs/>
        </w:rPr>
        <w:t>นักวิชาการเกษตรชำนาญการ</w:t>
      </w:r>
      <w:r w:rsidRPr="00415185">
        <w:rPr>
          <w:rFonts w:ascii="TH SarabunIT๙" w:hAnsi="TH SarabunIT๙" w:cs="TH SarabunIT๙" w:hint="cs"/>
          <w:sz w:val="28"/>
          <w:cs/>
        </w:rPr>
        <w:tab/>
      </w:r>
      <w:r w:rsidRPr="00415185">
        <w:rPr>
          <w:rFonts w:ascii="TH SarabunIT๙" w:hAnsi="TH SarabunIT๙" w:cs="TH SarabunIT๙" w:hint="cs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</w:rPr>
        <w:tab/>
      </w:r>
      <w:r w:rsidRPr="00415185">
        <w:rPr>
          <w:rFonts w:ascii="TH SarabunIT๙" w:hAnsi="TH SarabunIT๙" w:cs="TH SarabunIT๙"/>
          <w:sz w:val="28"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Pr="00415185">
        <w:rPr>
          <w:rFonts w:ascii="TH SarabunIT๙" w:hAnsi="TH SarabunIT๙" w:cs="TH SarabunIT๙"/>
          <w:sz w:val="28"/>
          <w:cs/>
        </w:rPr>
        <w:t xml:space="preserve">  ผู้อำนวยการกองวิจัยและพัฒนางานส่งเสริมการเกษตร</w:t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5185">
        <w:rPr>
          <w:rFonts w:ascii="TH SarabunIT๙" w:hAnsi="TH SarabunIT๙" w:cs="TH SarabunIT๙"/>
          <w:b/>
          <w:bCs/>
          <w:sz w:val="28"/>
          <w:cs/>
        </w:rPr>
        <w:t>โทร</w:t>
      </w:r>
      <w:r w:rsidRPr="00415185">
        <w:rPr>
          <w:rFonts w:ascii="TH SarabunIT๙" w:hAnsi="TH SarabunIT๙" w:cs="TH SarabunIT๙"/>
          <w:sz w:val="28"/>
          <w:cs/>
        </w:rPr>
        <w:t xml:space="preserve">. </w:t>
      </w:r>
      <w:r w:rsidRPr="00415185">
        <w:rPr>
          <w:rFonts w:ascii="TH SarabunIT๙" w:hAnsi="TH SarabunIT๙" w:cs="TH SarabunIT๙"/>
          <w:cs/>
        </w:rPr>
        <w:t>0 2579 9524</w:t>
      </w:r>
      <w:r w:rsidRPr="00415185">
        <w:rPr>
          <w:rFonts w:ascii="TH SarabunIT๙" w:hAnsi="TH SarabunIT๙" w:cs="TH SarabunIT๙" w:hint="cs"/>
          <w:sz w:val="28"/>
          <w:cs/>
        </w:rPr>
        <w:t xml:space="preserve">  ภายใน 346</w:t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ab/>
        <w:t>หน่วยงาน</w:t>
      </w:r>
      <w:r w:rsidRPr="00415185">
        <w:rPr>
          <w:rFonts w:ascii="TH SarabunIT๙" w:hAnsi="TH SarabunIT๙" w:cs="TH SarabunIT๙"/>
          <w:sz w:val="28"/>
          <w:cs/>
        </w:rPr>
        <w:t xml:space="preserve">  กองวิจัยและพัฒนางานส่งเสริมก</w:t>
      </w:r>
      <w:bookmarkStart w:id="0" w:name="_GoBack"/>
      <w:bookmarkEnd w:id="0"/>
      <w:r w:rsidRPr="00415185">
        <w:rPr>
          <w:rFonts w:ascii="TH SarabunIT๙" w:hAnsi="TH SarabunIT๙" w:cs="TH SarabunIT๙"/>
          <w:sz w:val="28"/>
          <w:cs/>
        </w:rPr>
        <w:t>ารเกษตร</w:t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sz w:val="28"/>
          <w:cs/>
        </w:rPr>
        <w:tab/>
      </w:r>
      <w:r w:rsidRPr="00415185">
        <w:rPr>
          <w:rFonts w:ascii="TH SarabunIT๙" w:hAnsi="TH SarabunIT๙" w:cs="TH SarabunIT๙"/>
          <w:b/>
          <w:bCs/>
          <w:sz w:val="28"/>
          <w:cs/>
        </w:rPr>
        <w:t>โทร</w:t>
      </w:r>
      <w:r w:rsidRPr="00415185">
        <w:rPr>
          <w:rFonts w:ascii="TH SarabunIT๙" w:hAnsi="TH SarabunIT๙" w:cs="TH SarabunIT๙"/>
          <w:sz w:val="28"/>
          <w:cs/>
        </w:rPr>
        <w:t xml:space="preserve">. </w:t>
      </w:r>
      <w:r w:rsidRPr="00415185">
        <w:rPr>
          <w:rFonts w:ascii="TH SarabunIT๙" w:hAnsi="TH SarabunIT๙" w:cs="TH SarabunIT๙"/>
          <w:cs/>
        </w:rPr>
        <w:t xml:space="preserve">0 2940 6033 </w:t>
      </w:r>
      <w:r w:rsidRPr="00415185">
        <w:rPr>
          <w:rFonts w:ascii="TH SarabunIT๙" w:hAnsi="TH SarabunIT๙" w:cs="TH SarabunIT๙" w:hint="cs"/>
          <w:cs/>
        </w:rPr>
        <w:t xml:space="preserve"> ภายใน</w:t>
      </w:r>
      <w:r w:rsidRPr="00415185">
        <w:rPr>
          <w:rFonts w:ascii="TH SarabunIT๙" w:hAnsi="TH SarabunIT๙" w:cs="TH SarabunIT๙"/>
          <w:cs/>
        </w:rPr>
        <w:t xml:space="preserve"> 343</w:t>
      </w:r>
    </w:p>
    <w:p w:rsidR="00415185" w:rsidRPr="00415185" w:rsidRDefault="00415185" w:rsidP="0041518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415185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415185">
        <w:rPr>
          <w:rFonts w:ascii="TH SarabunIT๙" w:hAnsi="TH SarabunIT๙" w:cs="TH SarabunIT๙"/>
          <w:sz w:val="28"/>
          <w:cs/>
        </w:rPr>
        <w:t xml:space="preserve">  </w:t>
      </w:r>
      <w:r w:rsidRPr="00415185">
        <w:rPr>
          <w:rFonts w:ascii="TH SarabunIT๙" w:hAnsi="TH SarabunIT๙" w:cs="TH SarabunIT๙"/>
          <w:sz w:val="28"/>
        </w:rPr>
        <w:t xml:space="preserve">:  </w:t>
      </w:r>
      <w:r w:rsidRPr="00415185">
        <w:rPr>
          <w:rFonts w:ascii="TH SarabunIT๙" w:hAnsi="TH SarabunIT๙" w:cs="TH SarabunIT๙"/>
          <w:sz w:val="28"/>
          <w:cs/>
        </w:rPr>
        <w:t>ส่งให้ กชป.สลก. ทางโทรสารหมายเลข ๐</w:t>
      </w:r>
      <w:r w:rsidRPr="00415185">
        <w:rPr>
          <w:rFonts w:ascii="TH SarabunIT๙" w:hAnsi="TH SarabunIT๙" w:cs="TH SarabunIT๙" w:hint="cs"/>
          <w:sz w:val="28"/>
          <w:cs/>
        </w:rPr>
        <w:t xml:space="preserve"> </w:t>
      </w:r>
      <w:r w:rsidRPr="00415185">
        <w:rPr>
          <w:rFonts w:ascii="TH SarabunIT๙" w:hAnsi="TH SarabunIT๙" w:cs="TH SarabunIT๙"/>
          <w:sz w:val="28"/>
          <w:cs/>
        </w:rPr>
        <w:t>๒๕๗๙</w:t>
      </w:r>
      <w:r w:rsidRPr="00415185">
        <w:rPr>
          <w:rFonts w:ascii="TH SarabunIT๙" w:hAnsi="TH SarabunIT๙" w:cs="TH SarabunIT๙" w:hint="cs"/>
          <w:sz w:val="28"/>
          <w:cs/>
        </w:rPr>
        <w:t xml:space="preserve"> </w:t>
      </w:r>
      <w:r w:rsidRPr="00415185">
        <w:rPr>
          <w:rFonts w:ascii="TH SarabunIT๙" w:hAnsi="TH SarabunIT๙" w:cs="TH SarabunIT๙"/>
          <w:sz w:val="28"/>
          <w:cs/>
        </w:rPr>
        <w:t xml:space="preserve">๓๖๖๙   หรือ </w:t>
      </w:r>
      <w:r w:rsidRPr="00415185">
        <w:rPr>
          <w:rFonts w:ascii="TH SarabunIT๙" w:hAnsi="TH SarabunIT๙" w:cs="TH SarabunIT๙"/>
          <w:sz w:val="28"/>
        </w:rPr>
        <w:t xml:space="preserve"> E-Mail:  </w:t>
      </w:r>
      <w:hyperlink r:id="rId7" w:history="1">
        <w:r w:rsidRPr="00415185">
          <w:rPr>
            <w:rFonts w:ascii="TH SarabunPSK" w:hAnsi="TH SarabunPSK" w:cs="TH SarabunPSK"/>
            <w:sz w:val="28"/>
          </w:rPr>
          <w:t>secreta</w:t>
        </w:r>
        <w:r w:rsidRPr="00415185">
          <w:rPr>
            <w:rFonts w:ascii="TH SarabunPSK" w:hAnsi="TH SarabunPSK" w:cs="TH SarabunPSK"/>
            <w:sz w:val="28"/>
            <w:cs/>
          </w:rPr>
          <w:t>02</w:t>
        </w:r>
        <w:r w:rsidRPr="00415185">
          <w:rPr>
            <w:rFonts w:ascii="TH SarabunPSK" w:hAnsi="TH SarabunPSK" w:cs="TH SarabunPSK"/>
            <w:sz w:val="28"/>
          </w:rPr>
          <w:t>@doae.go.th</w:t>
        </w:r>
      </w:hyperlink>
      <w:r w:rsidRPr="00415185">
        <w:rPr>
          <w:rFonts w:ascii="TH SarabunPSK" w:hAnsi="TH SarabunPSK" w:cs="TH SarabunPSK" w:hint="cs"/>
          <w:sz w:val="28"/>
          <w:cs/>
        </w:rPr>
        <w:t xml:space="preserve"> </w:t>
      </w:r>
      <w:r w:rsidRPr="00415185">
        <w:rPr>
          <w:rFonts w:ascii="TH SarabunIT๙" w:hAnsi="TH SarabunIT๙" w:cs="TH SarabunIT๙"/>
          <w:sz w:val="28"/>
        </w:rPr>
        <w:t xml:space="preserve">   </w:t>
      </w:r>
    </w:p>
    <w:p w:rsidR="00C876E9" w:rsidRPr="000A4473" w:rsidRDefault="00C876E9" w:rsidP="00E014D1">
      <w:pPr>
        <w:rPr>
          <w:rFonts w:ascii="TH SarabunIT๙" w:hAnsi="TH SarabunIT๙" w:cs="TH SarabunIT๙"/>
          <w:sz w:val="32"/>
          <w:szCs w:val="32"/>
          <w:cs/>
        </w:rPr>
      </w:pPr>
    </w:p>
    <w:sectPr w:rsidR="00C876E9" w:rsidRPr="000A4473" w:rsidSect="005230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06A6"/>
    <w:multiLevelType w:val="hybridMultilevel"/>
    <w:tmpl w:val="7F30C638"/>
    <w:lvl w:ilvl="0" w:tplc="43DA7900">
      <w:numFmt w:val="bullet"/>
      <w:lvlText w:val="-"/>
      <w:lvlJc w:val="left"/>
      <w:pPr>
        <w:ind w:left="960" w:hanging="360"/>
      </w:pPr>
      <w:rPr>
        <w:rFonts w:ascii="TH SarabunPSK" w:eastAsia="TH SarabunIT๙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82A0EE2"/>
    <w:multiLevelType w:val="hybridMultilevel"/>
    <w:tmpl w:val="6E1EF722"/>
    <w:lvl w:ilvl="0" w:tplc="CD6E74BE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2AB10D8E"/>
    <w:multiLevelType w:val="multilevel"/>
    <w:tmpl w:val="7AFC9D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3" w15:restartNumberingAfterBreak="0">
    <w:nsid w:val="752E44BC"/>
    <w:multiLevelType w:val="hybridMultilevel"/>
    <w:tmpl w:val="84BE03F0"/>
    <w:lvl w:ilvl="0" w:tplc="88A0C1C6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38"/>
    <w:rsid w:val="000A4473"/>
    <w:rsid w:val="00141F1C"/>
    <w:rsid w:val="00151CC8"/>
    <w:rsid w:val="00152411"/>
    <w:rsid w:val="001525A5"/>
    <w:rsid w:val="0015789F"/>
    <w:rsid w:val="001632D3"/>
    <w:rsid w:val="00190F84"/>
    <w:rsid w:val="001B34D8"/>
    <w:rsid w:val="00207432"/>
    <w:rsid w:val="00221CA5"/>
    <w:rsid w:val="002242FB"/>
    <w:rsid w:val="00241B42"/>
    <w:rsid w:val="0026331B"/>
    <w:rsid w:val="00270B47"/>
    <w:rsid w:val="00297C03"/>
    <w:rsid w:val="002A768D"/>
    <w:rsid w:val="002E4871"/>
    <w:rsid w:val="002F00B5"/>
    <w:rsid w:val="0031371D"/>
    <w:rsid w:val="00330400"/>
    <w:rsid w:val="0033606C"/>
    <w:rsid w:val="003740E0"/>
    <w:rsid w:val="0039747A"/>
    <w:rsid w:val="003C12A8"/>
    <w:rsid w:val="003D400A"/>
    <w:rsid w:val="00415185"/>
    <w:rsid w:val="00415616"/>
    <w:rsid w:val="00415C42"/>
    <w:rsid w:val="00427DEE"/>
    <w:rsid w:val="004339B6"/>
    <w:rsid w:val="0048073A"/>
    <w:rsid w:val="004819B4"/>
    <w:rsid w:val="00496941"/>
    <w:rsid w:val="004A30D4"/>
    <w:rsid w:val="004A7A24"/>
    <w:rsid w:val="004B2AC6"/>
    <w:rsid w:val="005230A0"/>
    <w:rsid w:val="00526C8E"/>
    <w:rsid w:val="00531FF9"/>
    <w:rsid w:val="00532AC3"/>
    <w:rsid w:val="0056358D"/>
    <w:rsid w:val="005672E5"/>
    <w:rsid w:val="00571F7B"/>
    <w:rsid w:val="005B10DF"/>
    <w:rsid w:val="005C5E25"/>
    <w:rsid w:val="00602400"/>
    <w:rsid w:val="00605106"/>
    <w:rsid w:val="00644448"/>
    <w:rsid w:val="006A5E6D"/>
    <w:rsid w:val="00753554"/>
    <w:rsid w:val="0076183F"/>
    <w:rsid w:val="0077673E"/>
    <w:rsid w:val="007C661C"/>
    <w:rsid w:val="0080424F"/>
    <w:rsid w:val="008129A5"/>
    <w:rsid w:val="00850E19"/>
    <w:rsid w:val="0089426B"/>
    <w:rsid w:val="008A6B91"/>
    <w:rsid w:val="008D3A8A"/>
    <w:rsid w:val="00901497"/>
    <w:rsid w:val="00911FB5"/>
    <w:rsid w:val="00914025"/>
    <w:rsid w:val="0097262C"/>
    <w:rsid w:val="00982A3C"/>
    <w:rsid w:val="009D4287"/>
    <w:rsid w:val="009F5998"/>
    <w:rsid w:val="00A13828"/>
    <w:rsid w:val="00A45E95"/>
    <w:rsid w:val="00A67472"/>
    <w:rsid w:val="00A874D2"/>
    <w:rsid w:val="00A97ADB"/>
    <w:rsid w:val="00AB11CE"/>
    <w:rsid w:val="00AE40F4"/>
    <w:rsid w:val="00B2149D"/>
    <w:rsid w:val="00B243A3"/>
    <w:rsid w:val="00B5694E"/>
    <w:rsid w:val="00B61013"/>
    <w:rsid w:val="00B710B4"/>
    <w:rsid w:val="00BB7355"/>
    <w:rsid w:val="00BD0F41"/>
    <w:rsid w:val="00BF413D"/>
    <w:rsid w:val="00C13F0E"/>
    <w:rsid w:val="00C6560B"/>
    <w:rsid w:val="00C766DE"/>
    <w:rsid w:val="00C876E9"/>
    <w:rsid w:val="00C922BF"/>
    <w:rsid w:val="00C92454"/>
    <w:rsid w:val="00C94A53"/>
    <w:rsid w:val="00CC34F5"/>
    <w:rsid w:val="00CD0A57"/>
    <w:rsid w:val="00CE220D"/>
    <w:rsid w:val="00D00976"/>
    <w:rsid w:val="00D31D6B"/>
    <w:rsid w:val="00D646E0"/>
    <w:rsid w:val="00D67AA4"/>
    <w:rsid w:val="00D81B9B"/>
    <w:rsid w:val="00D939DA"/>
    <w:rsid w:val="00DB0B1E"/>
    <w:rsid w:val="00DB2755"/>
    <w:rsid w:val="00DD57D7"/>
    <w:rsid w:val="00DD7552"/>
    <w:rsid w:val="00E014D1"/>
    <w:rsid w:val="00E03D4D"/>
    <w:rsid w:val="00E130D7"/>
    <w:rsid w:val="00E64F64"/>
    <w:rsid w:val="00E706FD"/>
    <w:rsid w:val="00E807ED"/>
    <w:rsid w:val="00EA5289"/>
    <w:rsid w:val="00EB4A0B"/>
    <w:rsid w:val="00F2226C"/>
    <w:rsid w:val="00F76E0D"/>
    <w:rsid w:val="00F84275"/>
    <w:rsid w:val="00FA340C"/>
    <w:rsid w:val="00FC3838"/>
    <w:rsid w:val="00FD58AB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324F"/>
  <w15:chartTrackingRefBased/>
  <w15:docId w15:val="{014199FA-9159-4166-AAFA-9783A012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87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83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FC383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D3A8A"/>
    <w:pPr>
      <w:ind w:left="720"/>
      <w:contextualSpacing/>
    </w:pPr>
  </w:style>
  <w:style w:type="table" w:styleId="TableGrid">
    <w:name w:val="Table Grid"/>
    <w:basedOn w:val="TableNormal"/>
    <w:uiPriority w:val="59"/>
    <w:rsid w:val="00B710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644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02@doae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c.doae.go.th" TargetMode="External"/><Relationship Id="rId5" Type="http://schemas.openxmlformats.org/officeDocument/2006/relationships/hyperlink" Target="http://alc.doae.go.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2068</Words>
  <Characters>11790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13831</CharactersWithSpaces>
  <SharedDoc>false</SharedDoc>
  <HLinks>
    <vt:vector size="18" baseType="variant">
      <vt:variant>
        <vt:i4>7602202</vt:i4>
      </vt:variant>
      <vt:variant>
        <vt:i4>6</vt:i4>
      </vt:variant>
      <vt:variant>
        <vt:i4>0</vt:i4>
      </vt:variant>
      <vt:variant>
        <vt:i4>5</vt:i4>
      </vt:variant>
      <vt:variant>
        <vt:lpwstr>mailto:secreta02@doae.go.th</vt:lpwstr>
      </vt:variant>
      <vt:variant>
        <vt:lpwstr/>
      </vt:variant>
      <vt:variant>
        <vt:i4>3539040</vt:i4>
      </vt:variant>
      <vt:variant>
        <vt:i4>3</vt:i4>
      </vt:variant>
      <vt:variant>
        <vt:i4>0</vt:i4>
      </vt:variant>
      <vt:variant>
        <vt:i4>5</vt:i4>
      </vt:variant>
      <vt:variant>
        <vt:lpwstr>http://alc.doae.go.th/</vt:lpwstr>
      </vt:variant>
      <vt:variant>
        <vt:lpwstr/>
      </vt:variant>
      <vt:variant>
        <vt:i4>3539040</vt:i4>
      </vt:variant>
      <vt:variant>
        <vt:i4>0</vt:i4>
      </vt:variant>
      <vt:variant>
        <vt:i4>0</vt:i4>
      </vt:variant>
      <vt:variant>
        <vt:i4>5</vt:i4>
      </vt:variant>
      <vt:variant>
        <vt:lpwstr>http://alc.doae.go.th/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Windows User</cp:lastModifiedBy>
  <cp:revision>5</cp:revision>
  <cp:lastPrinted>2018-01-10T06:34:00Z</cp:lastPrinted>
  <dcterms:created xsi:type="dcterms:W3CDTF">2019-12-18T02:49:00Z</dcterms:created>
  <dcterms:modified xsi:type="dcterms:W3CDTF">2019-12-18T02:56:00Z</dcterms:modified>
</cp:coreProperties>
</file>